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4A7" w:rsidRPr="00FA0E1A" w:rsidRDefault="007F04A7" w:rsidP="00FA0E1A">
      <w:pPr>
        <w:spacing w:after="0" w:line="480" w:lineRule="auto"/>
        <w:jc w:val="center"/>
        <w:rPr>
          <w:rFonts w:ascii="Times New Roman" w:hAnsi="Times New Roman" w:cs="Times New Roman"/>
          <w:sz w:val="24"/>
          <w:szCs w:val="24"/>
        </w:rPr>
      </w:pPr>
      <w:r w:rsidRPr="00FA0E1A">
        <w:rPr>
          <w:rFonts w:ascii="Times New Roman" w:hAnsi="Times New Roman" w:cs="Times New Roman"/>
          <w:sz w:val="24"/>
          <w:szCs w:val="24"/>
        </w:rPr>
        <w:t>Job Hiring</w:t>
      </w:r>
    </w:p>
    <w:p w:rsidR="00620B79" w:rsidRPr="00FA0E1A" w:rsidRDefault="00620B79" w:rsidP="00FA0E1A">
      <w:p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Job Title: Assistant Branch Manager</w:t>
      </w:r>
      <w:r w:rsidR="00FC2CFB" w:rsidRPr="00FA0E1A">
        <w:rPr>
          <w:rFonts w:ascii="Times New Roman" w:hAnsi="Times New Roman" w:cs="Times New Roman"/>
          <w:sz w:val="24"/>
          <w:szCs w:val="24"/>
        </w:rPr>
        <w:t>, Maisarah Islamic bank</w:t>
      </w:r>
    </w:p>
    <w:p w:rsidR="00620B79" w:rsidRPr="00FA0E1A" w:rsidRDefault="00620B79" w:rsidP="00FA0E1A">
      <w:p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Reporting To: Branch Manager</w:t>
      </w:r>
    </w:p>
    <w:p w:rsidR="006264B7" w:rsidRPr="00FA0E1A" w:rsidRDefault="006264B7" w:rsidP="00FA0E1A">
      <w:p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Location: </w:t>
      </w:r>
      <w:r w:rsidR="00751C25" w:rsidRPr="00FA0E1A">
        <w:rPr>
          <w:rFonts w:ascii="Times New Roman" w:hAnsi="Times New Roman" w:cs="Times New Roman"/>
          <w:sz w:val="24"/>
          <w:szCs w:val="24"/>
        </w:rPr>
        <w:t>Muscat, Oman</w:t>
      </w:r>
    </w:p>
    <w:p w:rsidR="0001769E" w:rsidRPr="00FA0E1A" w:rsidRDefault="0001769E" w:rsidP="00FA0E1A">
      <w:pPr>
        <w:spacing w:after="0" w:line="480" w:lineRule="auto"/>
        <w:rPr>
          <w:rFonts w:ascii="Times New Roman" w:hAnsi="Times New Roman" w:cs="Times New Roman"/>
          <w:b/>
          <w:sz w:val="24"/>
          <w:szCs w:val="24"/>
        </w:rPr>
      </w:pPr>
      <w:r w:rsidRPr="00FA0E1A">
        <w:rPr>
          <w:rFonts w:ascii="Times New Roman" w:hAnsi="Times New Roman" w:cs="Times New Roman"/>
          <w:b/>
          <w:sz w:val="24"/>
          <w:szCs w:val="24"/>
        </w:rPr>
        <w:t>Job Summary</w:t>
      </w:r>
    </w:p>
    <w:p w:rsidR="00B71DE3" w:rsidRPr="00FA0E1A" w:rsidRDefault="00E13698" w:rsidP="00FA0E1A">
      <w:p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The assistant branch manager will be in charge in of ensuring that all the branch’s financial services</w:t>
      </w:r>
      <w:r w:rsidR="004766FD" w:rsidRPr="00FA0E1A">
        <w:rPr>
          <w:rFonts w:ascii="Times New Roman" w:hAnsi="Times New Roman" w:cs="Times New Roman"/>
          <w:sz w:val="24"/>
          <w:szCs w:val="24"/>
        </w:rPr>
        <w:t xml:space="preserve"> and operational modules are compliant with the Shariah laws. </w:t>
      </w:r>
      <w:r w:rsidR="0020591D" w:rsidRPr="00FA0E1A">
        <w:rPr>
          <w:rFonts w:ascii="Times New Roman" w:hAnsi="Times New Roman" w:cs="Times New Roman"/>
          <w:sz w:val="24"/>
          <w:szCs w:val="24"/>
        </w:rPr>
        <w:t xml:space="preserve">Additionally, he/she will be in charge of </w:t>
      </w:r>
      <w:r w:rsidR="002F5E3B" w:rsidRPr="00FA0E1A">
        <w:rPr>
          <w:rFonts w:ascii="Times New Roman" w:hAnsi="Times New Roman" w:cs="Times New Roman"/>
          <w:sz w:val="24"/>
          <w:szCs w:val="24"/>
        </w:rPr>
        <w:t xml:space="preserve">the credits as well as make a notable contribution towards maximizing the </w:t>
      </w:r>
      <w:r w:rsidR="001E3DB2" w:rsidRPr="00FA0E1A">
        <w:rPr>
          <w:rFonts w:ascii="Times New Roman" w:hAnsi="Times New Roman" w:cs="Times New Roman"/>
          <w:sz w:val="24"/>
          <w:szCs w:val="24"/>
        </w:rPr>
        <w:t xml:space="preserve">financial position of the branch and the bank in general. </w:t>
      </w:r>
    </w:p>
    <w:p w:rsidR="00906604" w:rsidRPr="00FA0E1A" w:rsidRDefault="00906604" w:rsidP="00FA0E1A">
      <w:pPr>
        <w:spacing w:after="0" w:line="480" w:lineRule="auto"/>
        <w:rPr>
          <w:rFonts w:ascii="Times New Roman" w:hAnsi="Times New Roman" w:cs="Times New Roman"/>
          <w:b/>
          <w:sz w:val="24"/>
          <w:szCs w:val="24"/>
        </w:rPr>
      </w:pPr>
      <w:r w:rsidRPr="00FA0E1A">
        <w:rPr>
          <w:rFonts w:ascii="Times New Roman" w:hAnsi="Times New Roman" w:cs="Times New Roman"/>
          <w:b/>
          <w:sz w:val="24"/>
          <w:szCs w:val="24"/>
        </w:rPr>
        <w:t>Duties and Responsibilities</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Ensure that all signatures in documents are valid and that proper verifications of signatories is done.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Approve all transaction movements on a daily basis to ensure smooth operations within the bank.</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 Ensure that there is a daily monthly impromptu balancing.</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Be in charge of the holding of the bank keys for both the front and the bank door as the one in charge of bank security services.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Examine the exception report on a daily basis for the purposes of taking care of unique happenings in the bank activities.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Be in charge of ensuring that all bank records, furniture, equipment and machines are well maintained.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Ensure that all bank activities are Shariah compliant in all aspects.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lastRenderedPageBreak/>
        <w:t xml:space="preserve">Ensure that daily vouchers, voucher bundles and account opening forms are well structured, formulated and valid to the operations of the bank.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Examination of the account opening form, caution list and the signature card to ensure that bank activities are protected for the safety of the bank and customers.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Ensuring that all signature cards are backed up in the signature scan system for efficient services to clients and for safety purposes.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Checking and processing of checkbook requests and checking the caution list in every kind of these requests to ensure that only the correct clients are attended to.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Ensure that all security stationeries are well maintained and readily available.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Checking and the cancellation of defective checkbooks.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Control all security passwords and pin systems such as Master Card pins, Visa card pins, electronic pins and internet passwords for the overall security of client and bank information.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Renewal of operational agreements such as bank tenancy, sign board of the ATMs and bank branch, and the vehicle leases.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Be in charge of staff appraisal, job rotations and staff training to ensure smooth operation of the branch’s activities.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Checking of all forthcoming maturity details of all fixed deposits and ensure that they are thoroughly reviewed on a daily basis so that they do not interrupt the activities of the branch and the bank in general.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Ensure that all the bank deposits are well maintained and fully analyzed.</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Formulation of weekly and monthly goals and objectives that are to be met by all staff for the purposes of sustaining and improving the branch’s efficiency.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lastRenderedPageBreak/>
        <w:t xml:space="preserve">Producing a regular statement of the branch’s expenditure and formulation of the daily expenditure.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Ensure that there is a seamless balancing of all checks and doing a daily review to ensure that all checks are realized as expected and in a timely manner.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Checking and examining all Master card and Visa applications on a daily basis.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Doing a thorough marketing of relevant Islamic banking products that the bank and the branch have incorporated for the purposes of meeting customers’ needs.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Ensuring that the transaction list is valid and accurate.</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Attending to all direct customer inquiries.</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Sorting out all non-classified, classified and default account issues regularly and timely.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Deregistration of delinquent bank accounts and ensuring that all accounts with a pending status are quickly resolved.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Ensuring that there is a balance in the branch’s limit in terms of staff and the activities carried out.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Ensure that Cash-in-Tills and Cash-in-Reserve are well maintained and balanced on a daily basis.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Closing of dormant and unclaimed accounts.</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Working in close cooperation with the consumer banking department in order to increase the branch’s efficiency and capacity.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Provide supervision to the departments in charge of payroll, remittance, cash and ATM services.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Ensure that the customer service department works optimally at all times and that it is responsive to all needs of the customers.</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lastRenderedPageBreak/>
        <w:t xml:space="preserve">Cultivate the required team spirit and cordial working environment to increase productivity in the branch.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Reviewing of all review reports and ensuring that all recommendations are well responded to. Additionally, ensure that there is avoidance of implementation of repeat recommendations.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Ensure regular staff training to ensure that they are well equipped to handle different emerging issues in the banking sector.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Checking the total daily cash limits and ensure that there is sorting of cash on a regular basis.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Ensure that there is regular evaluation of the staffing needs of the bank and making sure that there is prompt hiring to fill critical positions wherever the situation comes up.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Ensure that there is regular auditing of the branch’s financial activities and ensure that there is a thorough analysis of audit reports in order to advise the branch and the bank to respond adequately to the audit report findings and in a timely manner.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Be ready to provide any assistance to the bank manager whenever the need arises. </w:t>
      </w:r>
    </w:p>
    <w:p w:rsidR="00384241" w:rsidRPr="00FA0E1A" w:rsidRDefault="00384241" w:rsidP="00FA0E1A">
      <w:pPr>
        <w:spacing w:after="0" w:line="480" w:lineRule="auto"/>
        <w:rPr>
          <w:rFonts w:ascii="Times New Roman" w:hAnsi="Times New Roman" w:cs="Times New Roman"/>
          <w:sz w:val="24"/>
          <w:szCs w:val="24"/>
        </w:rPr>
      </w:pPr>
    </w:p>
    <w:p w:rsidR="009245D2" w:rsidRPr="00FA0E1A" w:rsidRDefault="009245D2" w:rsidP="00FA0E1A">
      <w:pPr>
        <w:spacing w:after="0" w:line="480" w:lineRule="auto"/>
        <w:rPr>
          <w:rFonts w:ascii="Times New Roman" w:hAnsi="Times New Roman" w:cs="Times New Roman"/>
          <w:b/>
          <w:sz w:val="24"/>
          <w:szCs w:val="24"/>
        </w:rPr>
      </w:pPr>
      <w:r w:rsidRPr="00FA0E1A">
        <w:rPr>
          <w:rFonts w:ascii="Times New Roman" w:hAnsi="Times New Roman" w:cs="Times New Roman"/>
          <w:b/>
          <w:sz w:val="24"/>
          <w:szCs w:val="24"/>
        </w:rPr>
        <w:t>Academic Requirements and Working Experience</w:t>
      </w:r>
    </w:p>
    <w:p w:rsidR="009245D2" w:rsidRPr="00FA0E1A" w:rsidRDefault="009245D2" w:rsidP="00FA0E1A">
      <w:pPr>
        <w:numPr>
          <w:ilvl w:val="0"/>
          <w:numId w:val="2"/>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A Bachelor’s major in an areas touching on finance, business management, marketing, economics or related fields. </w:t>
      </w:r>
    </w:p>
    <w:p w:rsidR="009245D2" w:rsidRPr="00FA0E1A" w:rsidRDefault="009245D2" w:rsidP="00FA0E1A">
      <w:pPr>
        <w:numPr>
          <w:ilvl w:val="0"/>
          <w:numId w:val="2"/>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At least 3 years experience working in a busy and engaging financial institution with a prominence in daily operational activities like marketing, adequate supervision of subordinate staff, checkbook management, loans management, account opening operations or taking charge of important company security systems. </w:t>
      </w:r>
    </w:p>
    <w:p w:rsidR="009245D2" w:rsidRPr="00FA0E1A" w:rsidRDefault="009245D2" w:rsidP="00FA0E1A">
      <w:pPr>
        <w:spacing w:after="0" w:line="480" w:lineRule="auto"/>
        <w:rPr>
          <w:rFonts w:ascii="Times New Roman" w:hAnsi="Times New Roman" w:cs="Times New Roman"/>
          <w:b/>
          <w:sz w:val="24"/>
          <w:szCs w:val="24"/>
        </w:rPr>
      </w:pPr>
      <w:r w:rsidRPr="00FA0E1A">
        <w:rPr>
          <w:rFonts w:ascii="Times New Roman" w:hAnsi="Times New Roman" w:cs="Times New Roman"/>
          <w:b/>
          <w:sz w:val="24"/>
          <w:szCs w:val="24"/>
        </w:rPr>
        <w:lastRenderedPageBreak/>
        <w:t>Required Skill set</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Exceptional organizational skills</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Exceptional time management skills</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Excellent interpersonal skills </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Strong research  and analytical skills in all areas</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Great ability to work in a team or alone in all kind of tasks</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Exceptional ability to build strong relationships with workmates. </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Exceptional oral and written communication skills in one other international language in addition to English. </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Excellent and sound judgment in all scenarios and dilemmas</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Great attention to detail and accuracy in all circumstances</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Excellent organizational skills</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Strong computer skills, especially in utility applications such as spreadsheets</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Up-to date with the most recent developments in phone-based bank applications </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Great understanding of the policy and regulatory framework governing the banking system in the country. </w:t>
      </w:r>
    </w:p>
    <w:p w:rsidR="00384241" w:rsidRPr="00FA0E1A" w:rsidRDefault="00384241" w:rsidP="00FA0E1A">
      <w:pPr>
        <w:spacing w:after="0" w:line="480" w:lineRule="auto"/>
        <w:ind w:left="1080"/>
        <w:rPr>
          <w:rFonts w:ascii="Times New Roman" w:hAnsi="Times New Roman" w:cs="Times New Roman"/>
          <w:sz w:val="24"/>
          <w:szCs w:val="24"/>
        </w:rPr>
      </w:pPr>
    </w:p>
    <w:p w:rsidR="009245D2" w:rsidRPr="00FA0E1A" w:rsidRDefault="009245D2" w:rsidP="00FA0E1A">
      <w:pPr>
        <w:spacing w:after="0" w:line="480" w:lineRule="auto"/>
        <w:rPr>
          <w:rFonts w:ascii="Times New Roman" w:hAnsi="Times New Roman" w:cs="Times New Roman"/>
          <w:b/>
          <w:sz w:val="24"/>
          <w:szCs w:val="24"/>
        </w:rPr>
      </w:pPr>
      <w:r w:rsidRPr="00FA0E1A">
        <w:rPr>
          <w:rFonts w:ascii="Times New Roman" w:hAnsi="Times New Roman" w:cs="Times New Roman"/>
          <w:b/>
          <w:sz w:val="24"/>
          <w:szCs w:val="24"/>
        </w:rPr>
        <w:t>Expected Abilities</w:t>
      </w:r>
    </w:p>
    <w:p w:rsidR="009245D2" w:rsidRPr="00FA0E1A" w:rsidRDefault="009245D2" w:rsidP="00FA0E1A">
      <w:pPr>
        <w:numPr>
          <w:ilvl w:val="0"/>
          <w:numId w:val="4"/>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Ability to motivate all staff consistently.</w:t>
      </w:r>
    </w:p>
    <w:p w:rsidR="009245D2" w:rsidRPr="00FA0E1A" w:rsidRDefault="009245D2" w:rsidP="00FA0E1A">
      <w:pPr>
        <w:numPr>
          <w:ilvl w:val="0"/>
          <w:numId w:val="4"/>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Ability to lead and provide solutions in critical moments. </w:t>
      </w:r>
    </w:p>
    <w:p w:rsidR="009245D2" w:rsidRPr="00FA0E1A" w:rsidRDefault="009245D2" w:rsidP="00FA0E1A">
      <w:pPr>
        <w:numPr>
          <w:ilvl w:val="0"/>
          <w:numId w:val="4"/>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Ability to make sound decisions and in a timely fashion. </w:t>
      </w:r>
    </w:p>
    <w:p w:rsidR="009245D2" w:rsidRPr="00FA0E1A" w:rsidRDefault="009245D2" w:rsidP="00FA0E1A">
      <w:pPr>
        <w:numPr>
          <w:ilvl w:val="0"/>
          <w:numId w:val="4"/>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Ability to communicate effectively at all times. </w:t>
      </w:r>
    </w:p>
    <w:p w:rsidR="009245D2" w:rsidRPr="00FA0E1A" w:rsidRDefault="009245D2" w:rsidP="00FA0E1A">
      <w:pPr>
        <w:spacing w:after="0" w:line="480" w:lineRule="auto"/>
        <w:rPr>
          <w:rFonts w:ascii="Times New Roman" w:hAnsi="Times New Roman" w:cs="Times New Roman"/>
          <w:sz w:val="24"/>
          <w:szCs w:val="24"/>
        </w:rPr>
      </w:pPr>
    </w:p>
    <w:p w:rsidR="009245D2" w:rsidRPr="00FA0E1A" w:rsidRDefault="009245D2" w:rsidP="00FA0E1A">
      <w:pPr>
        <w:spacing w:after="0" w:line="480" w:lineRule="auto"/>
        <w:rPr>
          <w:rFonts w:ascii="Times New Roman" w:hAnsi="Times New Roman" w:cs="Times New Roman"/>
          <w:b/>
          <w:sz w:val="24"/>
          <w:szCs w:val="24"/>
        </w:rPr>
      </w:pPr>
      <w:r w:rsidRPr="00FA0E1A">
        <w:rPr>
          <w:rFonts w:ascii="Times New Roman" w:hAnsi="Times New Roman" w:cs="Times New Roman"/>
          <w:b/>
          <w:sz w:val="24"/>
          <w:szCs w:val="24"/>
        </w:rPr>
        <w:lastRenderedPageBreak/>
        <w:t>Physical Demands</w:t>
      </w:r>
    </w:p>
    <w:p w:rsidR="009245D2" w:rsidRPr="00FA0E1A" w:rsidRDefault="009245D2" w:rsidP="00FA0E1A">
      <w:pPr>
        <w:numPr>
          <w:ilvl w:val="0"/>
          <w:numId w:val="5"/>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Sit for extended periods of time on a daily basis</w:t>
      </w:r>
    </w:p>
    <w:p w:rsidR="009245D2" w:rsidRPr="00FA0E1A" w:rsidRDefault="009245D2" w:rsidP="00FA0E1A">
      <w:pPr>
        <w:numPr>
          <w:ilvl w:val="0"/>
          <w:numId w:val="5"/>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Adequately see and interpret details of objects that are a few meters away. </w:t>
      </w:r>
    </w:p>
    <w:p w:rsidR="009245D2" w:rsidRPr="00FA0E1A" w:rsidRDefault="009245D2" w:rsidP="00FA0E1A">
      <w:pPr>
        <w:numPr>
          <w:ilvl w:val="0"/>
          <w:numId w:val="5"/>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Speak in a clear manner to enable the audience to hear and understand what is being talked about. </w:t>
      </w:r>
    </w:p>
    <w:p w:rsidR="009245D2" w:rsidRPr="00FA0E1A" w:rsidRDefault="009245D2" w:rsidP="00FA0E1A">
      <w:pPr>
        <w:numPr>
          <w:ilvl w:val="0"/>
          <w:numId w:val="5"/>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Hear clearly and understand what is being said to them. </w:t>
      </w:r>
    </w:p>
    <w:p w:rsidR="009245D2" w:rsidRPr="00FA0E1A" w:rsidRDefault="009245D2" w:rsidP="00FA0E1A">
      <w:pPr>
        <w:numPr>
          <w:ilvl w:val="0"/>
          <w:numId w:val="5"/>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Make use of fingers to move, assemble or pick small objects. </w:t>
      </w:r>
    </w:p>
    <w:p w:rsidR="009245D2" w:rsidRPr="00FA0E1A" w:rsidRDefault="009245D2" w:rsidP="00FA0E1A">
      <w:pPr>
        <w:spacing w:after="0" w:line="480" w:lineRule="auto"/>
        <w:rPr>
          <w:rFonts w:ascii="Times New Roman" w:hAnsi="Times New Roman" w:cs="Times New Roman"/>
          <w:sz w:val="24"/>
          <w:szCs w:val="24"/>
        </w:rPr>
      </w:pPr>
    </w:p>
    <w:p w:rsidR="00A35712" w:rsidRPr="00FA0E1A" w:rsidRDefault="00A35712" w:rsidP="00FA0E1A">
      <w:pPr>
        <w:spacing w:after="0" w:line="480" w:lineRule="auto"/>
        <w:jc w:val="center"/>
        <w:rPr>
          <w:rFonts w:ascii="Times New Roman" w:hAnsi="Times New Roman" w:cs="Times New Roman"/>
          <w:sz w:val="24"/>
          <w:szCs w:val="24"/>
        </w:rPr>
      </w:pPr>
      <w:r w:rsidRPr="00FA0E1A">
        <w:rPr>
          <w:rFonts w:ascii="Times New Roman" w:hAnsi="Times New Roman" w:cs="Times New Roman"/>
          <w:sz w:val="24"/>
          <w:szCs w:val="24"/>
        </w:rPr>
        <w:t>Job Evaluation</w:t>
      </w:r>
    </w:p>
    <w:p w:rsidR="00A35712" w:rsidRPr="00FA0E1A" w:rsidRDefault="00A35712" w:rsidP="00FA0E1A">
      <w:p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To adequately evaluate the assistant branch manager’s position and how it fits within the organization, there is comparison with the position of the branch manager, finance manager and the loans operations manager. These positions are highly interrelated and the jobs overlap in many scenarios due to interdependence that exists. The compensable factors recognized that highly impact these positions are the following: </w:t>
      </w:r>
    </w:p>
    <w:p w:rsidR="00A35712" w:rsidRPr="00FA0E1A" w:rsidRDefault="00E1035F" w:rsidP="00FA0E1A">
      <w:pPr>
        <w:spacing w:after="0" w:line="480" w:lineRule="auto"/>
        <w:rPr>
          <w:rFonts w:ascii="Times New Roman" w:hAnsi="Times New Roman" w:cs="Times New Roman"/>
          <w:b/>
          <w:sz w:val="24"/>
          <w:szCs w:val="24"/>
        </w:rPr>
      </w:pPr>
      <w:r>
        <w:rPr>
          <w:rFonts w:ascii="Times New Roman" w:hAnsi="Times New Roman" w:cs="Times New Roman"/>
          <w:b/>
          <w:sz w:val="24"/>
          <w:szCs w:val="24"/>
        </w:rPr>
        <w:t>Required Skills</w:t>
      </w:r>
    </w:p>
    <w:p w:rsidR="00E1035F" w:rsidRPr="00E1035F" w:rsidRDefault="00E1035F" w:rsidP="00E1035F">
      <w:pPr>
        <w:spacing w:after="0" w:line="480" w:lineRule="auto"/>
        <w:rPr>
          <w:rFonts w:ascii="Times New Roman" w:hAnsi="Times New Roman" w:cs="Times New Roman"/>
          <w:sz w:val="24"/>
          <w:szCs w:val="24"/>
        </w:rPr>
      </w:pPr>
      <w:r w:rsidRPr="00E1035F">
        <w:rPr>
          <w:rFonts w:ascii="Times New Roman" w:hAnsi="Times New Roman" w:cs="Times New Roman"/>
          <w:sz w:val="24"/>
          <w:szCs w:val="24"/>
        </w:rPr>
        <w:t xml:space="preserve">Required skills are defined as the skills that are specifically required in order to enable a worker to effectively perform their duties and responsibilities. These skills play an integral part in enabling an individual to be effective and efficient in service delivery. Considering that these skills are imperative to the individual and the organization, they sometime come at a great cost to the individual to attain them. As such, it is only in order that an organization considers taking them into account when evaluating the remuneration of a worker. </w:t>
      </w:r>
    </w:p>
    <w:p w:rsidR="00A35712" w:rsidRPr="00FA0E1A" w:rsidRDefault="007F7E5A" w:rsidP="00FA0E1A">
      <w:pPr>
        <w:spacing w:after="0" w:line="480" w:lineRule="auto"/>
        <w:rPr>
          <w:rFonts w:ascii="Times New Roman" w:hAnsi="Times New Roman" w:cs="Times New Roman"/>
          <w:b/>
          <w:sz w:val="24"/>
          <w:szCs w:val="24"/>
        </w:rPr>
      </w:pPr>
      <w:r>
        <w:rPr>
          <w:rFonts w:ascii="Times New Roman" w:hAnsi="Times New Roman" w:cs="Times New Roman"/>
          <w:b/>
          <w:sz w:val="24"/>
          <w:szCs w:val="24"/>
        </w:rPr>
        <w:t>Required Effort</w:t>
      </w:r>
    </w:p>
    <w:p w:rsidR="00A35712" w:rsidRDefault="00C32108" w:rsidP="00FA0E1A">
      <w:pPr>
        <w:spacing w:after="0" w:line="480" w:lineRule="auto"/>
        <w:rPr>
          <w:rFonts w:ascii="Times New Roman" w:hAnsi="Times New Roman" w:cs="Times New Roman"/>
          <w:sz w:val="24"/>
          <w:szCs w:val="24"/>
        </w:rPr>
      </w:pPr>
      <w:r w:rsidRPr="00C32108">
        <w:rPr>
          <w:rFonts w:ascii="Times New Roman" w:hAnsi="Times New Roman" w:cs="Times New Roman"/>
          <w:sz w:val="24"/>
          <w:szCs w:val="24"/>
        </w:rPr>
        <w:lastRenderedPageBreak/>
        <w:t xml:space="preserve">This compensable factor assesses and evaluates how much a worker is required to immerse themselves in the assigned duties and tasks. Some tasks require a greater effort while others require little effort and therefore engage a person differently. At the workplace, some tasks require a worker to spend many hours or to use a lot of energy to achieve the set goals. Some workers and staff may also be required to travel a lot as part of the job. This includes those at high positions who are required to attend seminars and represent the company in various capacities. </w:t>
      </w:r>
    </w:p>
    <w:p w:rsidR="00CC5FCF" w:rsidRPr="00CC5FCF" w:rsidRDefault="00CC5FCF" w:rsidP="00CC5FCF">
      <w:pPr>
        <w:spacing w:after="0" w:line="480" w:lineRule="auto"/>
        <w:rPr>
          <w:rFonts w:ascii="Times New Roman" w:hAnsi="Times New Roman" w:cs="Times New Roman"/>
          <w:b/>
          <w:sz w:val="24"/>
          <w:szCs w:val="24"/>
        </w:rPr>
      </w:pPr>
      <w:r w:rsidRPr="00CC5FCF">
        <w:rPr>
          <w:rFonts w:ascii="Times New Roman" w:hAnsi="Times New Roman" w:cs="Times New Roman"/>
          <w:b/>
          <w:sz w:val="24"/>
          <w:szCs w:val="24"/>
        </w:rPr>
        <w:t>Working Conditions</w:t>
      </w:r>
    </w:p>
    <w:p w:rsidR="00CC5FCF" w:rsidRPr="00FA0E1A" w:rsidRDefault="00CC5FCF" w:rsidP="00FA0E1A">
      <w:pPr>
        <w:spacing w:after="0" w:line="480" w:lineRule="auto"/>
        <w:rPr>
          <w:rFonts w:ascii="Times New Roman" w:hAnsi="Times New Roman" w:cs="Times New Roman"/>
          <w:sz w:val="24"/>
          <w:szCs w:val="24"/>
        </w:rPr>
      </w:pPr>
      <w:r w:rsidRPr="00CC5FCF">
        <w:rPr>
          <w:rFonts w:ascii="Times New Roman" w:hAnsi="Times New Roman" w:cs="Times New Roman"/>
          <w:sz w:val="24"/>
          <w:szCs w:val="24"/>
        </w:rPr>
        <w:t xml:space="preserve">This factor defines the kind of environment that a worker is to experience in the workplace while in line of duty. This covers such aspects as physical aspects of the environment, legal rights as well as the cultural differences and language barriers that may exist. Workers are compensated based on how tough or easy the working conditions they experience are. Those able to work in harsh and demanding working conditions will tend to be remunerated more handsomely than others, especially if the tasks performed under these conditions are of central significance to the organization. </w:t>
      </w:r>
    </w:p>
    <w:p w:rsidR="00A35712" w:rsidRPr="00FA0E1A" w:rsidRDefault="00A35712" w:rsidP="00FA0E1A">
      <w:pPr>
        <w:spacing w:after="0" w:line="480" w:lineRule="auto"/>
        <w:rPr>
          <w:rFonts w:ascii="Times New Roman" w:hAnsi="Times New Roman" w:cs="Times New Roman"/>
          <w:b/>
          <w:sz w:val="24"/>
          <w:szCs w:val="24"/>
        </w:rPr>
      </w:pPr>
      <w:r w:rsidRPr="00FA0E1A">
        <w:rPr>
          <w:rFonts w:ascii="Times New Roman" w:hAnsi="Times New Roman" w:cs="Times New Roman"/>
          <w:b/>
          <w:sz w:val="24"/>
          <w:szCs w:val="24"/>
        </w:rPr>
        <w:t>Responsibility</w:t>
      </w:r>
    </w:p>
    <w:p w:rsidR="00A35712" w:rsidRDefault="00B90730" w:rsidP="00FA0E1A">
      <w:pPr>
        <w:spacing w:after="0" w:line="480" w:lineRule="auto"/>
        <w:rPr>
          <w:rFonts w:ascii="Times New Roman" w:hAnsi="Times New Roman" w:cs="Times New Roman"/>
          <w:sz w:val="24"/>
          <w:szCs w:val="24"/>
        </w:rPr>
      </w:pPr>
      <w:r w:rsidRPr="00B90730">
        <w:rPr>
          <w:rFonts w:ascii="Times New Roman" w:hAnsi="Times New Roman" w:cs="Times New Roman"/>
          <w:sz w:val="24"/>
          <w:szCs w:val="24"/>
        </w:rPr>
        <w:t xml:space="preserve">This compensable factor measures the level of responsibility that an individual have within the organization. Different individuals within an organization are assigned different duties and responsibilities and this therefore means that they are required to engage with the organization at different levels. Those assigned greater responsibility are those at the policy level who need to formulate structures and guidelines that should steer the organization in the right direction. Some responsibilities require a worker to be responsible for any failures that may be experienced by the organization. </w:t>
      </w:r>
      <w:r w:rsidR="00A35712" w:rsidRPr="00FA0E1A">
        <w:rPr>
          <w:rFonts w:ascii="Times New Roman" w:hAnsi="Times New Roman" w:cs="Times New Roman"/>
          <w:sz w:val="24"/>
          <w:szCs w:val="24"/>
        </w:rPr>
        <w:t xml:space="preserve">Responsibility encompasses the capacity that the occupant occupies and the </w:t>
      </w:r>
      <w:r w:rsidR="00A35712" w:rsidRPr="00FA0E1A">
        <w:rPr>
          <w:rFonts w:ascii="Times New Roman" w:hAnsi="Times New Roman" w:cs="Times New Roman"/>
          <w:sz w:val="24"/>
          <w:szCs w:val="24"/>
        </w:rPr>
        <w:lastRenderedPageBreak/>
        <w:t xml:space="preserve">position of the job within the structure of the company. This factor evaluates the amount of resources the job description manages, the number of people that report to the position and whether or not the job occupant would be responsible for the safety of the lives of others. </w:t>
      </w:r>
    </w:p>
    <w:p w:rsidR="00CA00C5" w:rsidRPr="00FA0E1A" w:rsidRDefault="00CA00C5" w:rsidP="00FA0E1A">
      <w:pPr>
        <w:spacing w:after="0" w:line="480" w:lineRule="auto"/>
        <w:rPr>
          <w:rFonts w:ascii="Times New Roman" w:hAnsi="Times New Roman" w:cs="Times New Roman"/>
          <w:sz w:val="24"/>
          <w:szCs w:val="24"/>
        </w:rPr>
      </w:pPr>
    </w:p>
    <w:p w:rsidR="00A35712" w:rsidRPr="00FA0E1A" w:rsidRDefault="00A35712" w:rsidP="00D40985">
      <w:pPr>
        <w:spacing w:after="0" w:line="480" w:lineRule="auto"/>
        <w:ind w:firstLine="720"/>
        <w:rPr>
          <w:rFonts w:ascii="Times New Roman" w:hAnsi="Times New Roman" w:cs="Times New Roman"/>
          <w:sz w:val="24"/>
          <w:szCs w:val="24"/>
        </w:rPr>
      </w:pPr>
      <w:r w:rsidRPr="00FA0E1A">
        <w:rPr>
          <w:rFonts w:ascii="Times New Roman" w:hAnsi="Times New Roman" w:cs="Times New Roman"/>
          <w:sz w:val="24"/>
          <w:szCs w:val="24"/>
        </w:rPr>
        <w:t xml:space="preserve">Using a point factor system, each factor is given a maximum of 100 points. These 100 points is attained when a given factor is extremely important for a given position and therefore cannot be done away with. If a given factor is of less value for a given job description, it is allocated lower points to indicate the perceived position of the job within the structure of the organization. Using this system, the following job evaluation scheme outcome is obtained. </w:t>
      </w:r>
    </w:p>
    <w:tbl>
      <w:tblPr>
        <w:tblStyle w:val="TableGrid"/>
        <w:tblW w:w="0" w:type="auto"/>
        <w:tblLook w:val="04A0"/>
      </w:tblPr>
      <w:tblGrid>
        <w:gridCol w:w="1595"/>
        <w:gridCol w:w="1603"/>
        <w:gridCol w:w="1595"/>
        <w:gridCol w:w="1595"/>
        <w:gridCol w:w="1593"/>
        <w:gridCol w:w="1595"/>
      </w:tblGrid>
      <w:tr w:rsidR="00477005" w:rsidRPr="00FA0E1A" w:rsidTr="00477005">
        <w:tc>
          <w:tcPr>
            <w:tcW w:w="1595" w:type="dxa"/>
          </w:tcPr>
          <w:p w:rsidR="00477005" w:rsidRPr="00FA0E1A" w:rsidRDefault="00477005"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Job Description</w:t>
            </w:r>
          </w:p>
        </w:tc>
        <w:tc>
          <w:tcPr>
            <w:tcW w:w="1603" w:type="dxa"/>
          </w:tcPr>
          <w:p w:rsidR="00477005" w:rsidRPr="00FA0E1A" w:rsidRDefault="00477005" w:rsidP="00FA0E1A">
            <w:pPr>
              <w:spacing w:line="480" w:lineRule="auto"/>
              <w:rPr>
                <w:rFonts w:ascii="Times New Roman" w:hAnsi="Times New Roman" w:cs="Times New Roman"/>
                <w:sz w:val="24"/>
                <w:szCs w:val="24"/>
              </w:rPr>
            </w:pPr>
            <w:r>
              <w:rPr>
                <w:rFonts w:ascii="Times New Roman" w:hAnsi="Times New Roman" w:cs="Times New Roman"/>
                <w:sz w:val="24"/>
                <w:szCs w:val="24"/>
              </w:rPr>
              <w:t>Responsibility</w:t>
            </w:r>
          </w:p>
        </w:tc>
        <w:tc>
          <w:tcPr>
            <w:tcW w:w="1595" w:type="dxa"/>
          </w:tcPr>
          <w:p w:rsidR="00477005" w:rsidRPr="00FA0E1A" w:rsidRDefault="00477005" w:rsidP="00FA0E1A">
            <w:pPr>
              <w:spacing w:line="480" w:lineRule="auto"/>
              <w:rPr>
                <w:rFonts w:ascii="Times New Roman" w:hAnsi="Times New Roman" w:cs="Times New Roman"/>
                <w:sz w:val="24"/>
                <w:szCs w:val="24"/>
              </w:rPr>
            </w:pPr>
            <w:r>
              <w:rPr>
                <w:rFonts w:ascii="Times New Roman" w:hAnsi="Times New Roman" w:cs="Times New Roman"/>
                <w:sz w:val="24"/>
                <w:szCs w:val="24"/>
              </w:rPr>
              <w:t>Working Conditions</w:t>
            </w:r>
          </w:p>
        </w:tc>
        <w:tc>
          <w:tcPr>
            <w:tcW w:w="1595" w:type="dxa"/>
          </w:tcPr>
          <w:p w:rsidR="00477005" w:rsidRPr="00FA0E1A" w:rsidRDefault="00477005" w:rsidP="00FA0E1A">
            <w:pPr>
              <w:spacing w:line="480" w:lineRule="auto"/>
              <w:rPr>
                <w:rFonts w:ascii="Times New Roman" w:hAnsi="Times New Roman" w:cs="Times New Roman"/>
                <w:sz w:val="24"/>
                <w:szCs w:val="24"/>
              </w:rPr>
            </w:pPr>
            <w:r>
              <w:rPr>
                <w:rFonts w:ascii="Times New Roman" w:hAnsi="Times New Roman" w:cs="Times New Roman"/>
                <w:sz w:val="24"/>
                <w:szCs w:val="24"/>
              </w:rPr>
              <w:t>Required Effort</w:t>
            </w:r>
          </w:p>
        </w:tc>
        <w:tc>
          <w:tcPr>
            <w:tcW w:w="1593" w:type="dxa"/>
          </w:tcPr>
          <w:p w:rsidR="00477005" w:rsidRPr="00FA0E1A" w:rsidRDefault="00222311" w:rsidP="00FA0E1A">
            <w:pPr>
              <w:spacing w:line="480" w:lineRule="auto"/>
              <w:rPr>
                <w:rFonts w:ascii="Times New Roman" w:hAnsi="Times New Roman" w:cs="Times New Roman"/>
                <w:sz w:val="24"/>
                <w:szCs w:val="24"/>
              </w:rPr>
            </w:pPr>
            <w:r>
              <w:rPr>
                <w:rFonts w:ascii="Times New Roman" w:hAnsi="Times New Roman" w:cs="Times New Roman"/>
                <w:sz w:val="24"/>
                <w:szCs w:val="24"/>
              </w:rPr>
              <w:t>Required Skills</w:t>
            </w:r>
          </w:p>
        </w:tc>
        <w:tc>
          <w:tcPr>
            <w:tcW w:w="1595" w:type="dxa"/>
          </w:tcPr>
          <w:p w:rsidR="00477005" w:rsidRPr="00FA0E1A" w:rsidRDefault="00477005"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Overall Total</w:t>
            </w:r>
          </w:p>
        </w:tc>
      </w:tr>
      <w:tr w:rsidR="00477005" w:rsidRPr="00FA0E1A" w:rsidTr="00477005">
        <w:tc>
          <w:tcPr>
            <w:tcW w:w="1595" w:type="dxa"/>
          </w:tcPr>
          <w:p w:rsidR="00477005" w:rsidRPr="00FA0E1A" w:rsidRDefault="00477005"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Branch Manager</w:t>
            </w:r>
          </w:p>
        </w:tc>
        <w:tc>
          <w:tcPr>
            <w:tcW w:w="1603" w:type="dxa"/>
          </w:tcPr>
          <w:p w:rsidR="00477005" w:rsidRPr="00FA0E1A" w:rsidRDefault="00477005"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100</w:t>
            </w:r>
          </w:p>
        </w:tc>
        <w:tc>
          <w:tcPr>
            <w:tcW w:w="1595" w:type="dxa"/>
          </w:tcPr>
          <w:p w:rsidR="00477005" w:rsidRPr="00FA0E1A" w:rsidRDefault="00477005"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100</w:t>
            </w:r>
          </w:p>
        </w:tc>
        <w:tc>
          <w:tcPr>
            <w:tcW w:w="1595" w:type="dxa"/>
          </w:tcPr>
          <w:p w:rsidR="00477005" w:rsidRPr="00FA0E1A" w:rsidRDefault="00477005"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100</w:t>
            </w:r>
          </w:p>
        </w:tc>
        <w:tc>
          <w:tcPr>
            <w:tcW w:w="1593" w:type="dxa"/>
          </w:tcPr>
          <w:p w:rsidR="00477005" w:rsidRPr="00FA0E1A" w:rsidRDefault="00B05B25" w:rsidP="00FA0E1A">
            <w:pPr>
              <w:spacing w:line="480" w:lineRule="auto"/>
              <w:rPr>
                <w:rFonts w:ascii="Times New Roman" w:hAnsi="Times New Roman" w:cs="Times New Roman"/>
                <w:sz w:val="24"/>
                <w:szCs w:val="24"/>
              </w:rPr>
            </w:pPr>
            <w:r>
              <w:rPr>
                <w:rFonts w:ascii="Times New Roman" w:hAnsi="Times New Roman" w:cs="Times New Roman"/>
                <w:sz w:val="24"/>
                <w:szCs w:val="24"/>
              </w:rPr>
              <w:t>100</w:t>
            </w:r>
          </w:p>
        </w:tc>
        <w:tc>
          <w:tcPr>
            <w:tcW w:w="1595" w:type="dxa"/>
          </w:tcPr>
          <w:p w:rsidR="00477005" w:rsidRPr="00FA0E1A" w:rsidRDefault="00A45429" w:rsidP="00FA0E1A">
            <w:pPr>
              <w:spacing w:line="480" w:lineRule="auto"/>
              <w:rPr>
                <w:rFonts w:ascii="Times New Roman" w:hAnsi="Times New Roman" w:cs="Times New Roman"/>
                <w:sz w:val="24"/>
                <w:szCs w:val="24"/>
              </w:rPr>
            </w:pPr>
            <w:r>
              <w:rPr>
                <w:rFonts w:ascii="Times New Roman" w:hAnsi="Times New Roman" w:cs="Times New Roman"/>
                <w:sz w:val="24"/>
                <w:szCs w:val="24"/>
              </w:rPr>
              <w:t>4</w:t>
            </w:r>
            <w:r w:rsidR="00477005" w:rsidRPr="00FA0E1A">
              <w:rPr>
                <w:rFonts w:ascii="Times New Roman" w:hAnsi="Times New Roman" w:cs="Times New Roman"/>
                <w:sz w:val="24"/>
                <w:szCs w:val="24"/>
              </w:rPr>
              <w:t>00</w:t>
            </w:r>
          </w:p>
        </w:tc>
      </w:tr>
      <w:tr w:rsidR="00477005" w:rsidRPr="00FA0E1A" w:rsidTr="00477005">
        <w:tc>
          <w:tcPr>
            <w:tcW w:w="1595" w:type="dxa"/>
          </w:tcPr>
          <w:p w:rsidR="00477005" w:rsidRPr="00FA0E1A" w:rsidRDefault="00477005"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Assistant Branch Manager</w:t>
            </w:r>
          </w:p>
        </w:tc>
        <w:tc>
          <w:tcPr>
            <w:tcW w:w="1603" w:type="dxa"/>
          </w:tcPr>
          <w:p w:rsidR="00477005" w:rsidRPr="00FA0E1A" w:rsidRDefault="00477005"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95</w:t>
            </w:r>
          </w:p>
        </w:tc>
        <w:tc>
          <w:tcPr>
            <w:tcW w:w="1595" w:type="dxa"/>
          </w:tcPr>
          <w:p w:rsidR="00477005" w:rsidRPr="00FA0E1A" w:rsidRDefault="00477005"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95</w:t>
            </w:r>
          </w:p>
        </w:tc>
        <w:tc>
          <w:tcPr>
            <w:tcW w:w="1595" w:type="dxa"/>
          </w:tcPr>
          <w:p w:rsidR="00477005" w:rsidRPr="00FA0E1A" w:rsidRDefault="00477005"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100</w:t>
            </w:r>
          </w:p>
        </w:tc>
        <w:tc>
          <w:tcPr>
            <w:tcW w:w="1593" w:type="dxa"/>
          </w:tcPr>
          <w:p w:rsidR="00477005" w:rsidRPr="00FA0E1A" w:rsidRDefault="00A67734" w:rsidP="00FA0E1A">
            <w:pPr>
              <w:spacing w:line="480" w:lineRule="auto"/>
              <w:rPr>
                <w:rFonts w:ascii="Times New Roman" w:hAnsi="Times New Roman" w:cs="Times New Roman"/>
                <w:sz w:val="24"/>
                <w:szCs w:val="24"/>
              </w:rPr>
            </w:pPr>
            <w:r>
              <w:rPr>
                <w:rFonts w:ascii="Times New Roman" w:hAnsi="Times New Roman" w:cs="Times New Roman"/>
                <w:sz w:val="24"/>
                <w:szCs w:val="24"/>
              </w:rPr>
              <w:t>98</w:t>
            </w:r>
          </w:p>
        </w:tc>
        <w:tc>
          <w:tcPr>
            <w:tcW w:w="1595" w:type="dxa"/>
          </w:tcPr>
          <w:p w:rsidR="00477005" w:rsidRPr="00FA0E1A" w:rsidRDefault="00A45429" w:rsidP="00FA0E1A">
            <w:pPr>
              <w:spacing w:line="480" w:lineRule="auto"/>
              <w:rPr>
                <w:rFonts w:ascii="Times New Roman" w:hAnsi="Times New Roman" w:cs="Times New Roman"/>
                <w:sz w:val="24"/>
                <w:szCs w:val="24"/>
              </w:rPr>
            </w:pPr>
            <w:r>
              <w:rPr>
                <w:rFonts w:ascii="Times New Roman" w:hAnsi="Times New Roman" w:cs="Times New Roman"/>
                <w:sz w:val="24"/>
                <w:szCs w:val="24"/>
              </w:rPr>
              <w:t>388</w:t>
            </w:r>
          </w:p>
        </w:tc>
      </w:tr>
      <w:tr w:rsidR="00477005" w:rsidRPr="00FA0E1A" w:rsidTr="00477005">
        <w:tc>
          <w:tcPr>
            <w:tcW w:w="1595" w:type="dxa"/>
          </w:tcPr>
          <w:p w:rsidR="00477005" w:rsidRPr="00FA0E1A" w:rsidRDefault="00477005"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Finance Manager</w:t>
            </w:r>
          </w:p>
        </w:tc>
        <w:tc>
          <w:tcPr>
            <w:tcW w:w="1603" w:type="dxa"/>
          </w:tcPr>
          <w:p w:rsidR="00477005" w:rsidRPr="00FA0E1A" w:rsidRDefault="00477005"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90</w:t>
            </w:r>
          </w:p>
        </w:tc>
        <w:tc>
          <w:tcPr>
            <w:tcW w:w="1595" w:type="dxa"/>
          </w:tcPr>
          <w:p w:rsidR="00477005" w:rsidRPr="00FA0E1A" w:rsidRDefault="00477005"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100</w:t>
            </w:r>
          </w:p>
        </w:tc>
        <w:tc>
          <w:tcPr>
            <w:tcW w:w="1595" w:type="dxa"/>
          </w:tcPr>
          <w:p w:rsidR="00477005" w:rsidRPr="00FA0E1A" w:rsidRDefault="00477005"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95</w:t>
            </w:r>
          </w:p>
        </w:tc>
        <w:tc>
          <w:tcPr>
            <w:tcW w:w="1593" w:type="dxa"/>
          </w:tcPr>
          <w:p w:rsidR="00477005" w:rsidRPr="00FA0E1A" w:rsidRDefault="00A67734" w:rsidP="00FA0E1A">
            <w:pPr>
              <w:spacing w:line="480" w:lineRule="auto"/>
              <w:rPr>
                <w:rFonts w:ascii="Times New Roman" w:hAnsi="Times New Roman" w:cs="Times New Roman"/>
                <w:sz w:val="24"/>
                <w:szCs w:val="24"/>
              </w:rPr>
            </w:pPr>
            <w:r>
              <w:rPr>
                <w:rFonts w:ascii="Times New Roman" w:hAnsi="Times New Roman" w:cs="Times New Roman"/>
                <w:sz w:val="24"/>
                <w:szCs w:val="24"/>
              </w:rPr>
              <w:t>95</w:t>
            </w:r>
          </w:p>
        </w:tc>
        <w:tc>
          <w:tcPr>
            <w:tcW w:w="1595" w:type="dxa"/>
          </w:tcPr>
          <w:p w:rsidR="00477005" w:rsidRPr="00FA0E1A" w:rsidRDefault="00A45429" w:rsidP="00FA0E1A">
            <w:pPr>
              <w:spacing w:line="480" w:lineRule="auto"/>
              <w:rPr>
                <w:rFonts w:ascii="Times New Roman" w:hAnsi="Times New Roman" w:cs="Times New Roman"/>
                <w:sz w:val="24"/>
                <w:szCs w:val="24"/>
              </w:rPr>
            </w:pPr>
            <w:r>
              <w:rPr>
                <w:rFonts w:ascii="Times New Roman" w:hAnsi="Times New Roman" w:cs="Times New Roman"/>
                <w:sz w:val="24"/>
                <w:szCs w:val="24"/>
              </w:rPr>
              <w:t>380</w:t>
            </w:r>
          </w:p>
        </w:tc>
      </w:tr>
      <w:tr w:rsidR="00477005" w:rsidRPr="00FA0E1A" w:rsidTr="00477005">
        <w:tc>
          <w:tcPr>
            <w:tcW w:w="1595" w:type="dxa"/>
          </w:tcPr>
          <w:p w:rsidR="00477005" w:rsidRPr="00FA0E1A" w:rsidRDefault="00477005"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Loans Operations Manager</w:t>
            </w:r>
          </w:p>
        </w:tc>
        <w:tc>
          <w:tcPr>
            <w:tcW w:w="1603" w:type="dxa"/>
          </w:tcPr>
          <w:p w:rsidR="00477005" w:rsidRPr="00FA0E1A" w:rsidRDefault="00477005"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90</w:t>
            </w:r>
          </w:p>
        </w:tc>
        <w:tc>
          <w:tcPr>
            <w:tcW w:w="1595" w:type="dxa"/>
          </w:tcPr>
          <w:p w:rsidR="00477005" w:rsidRPr="00FA0E1A" w:rsidRDefault="00477005"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90</w:t>
            </w:r>
          </w:p>
        </w:tc>
        <w:tc>
          <w:tcPr>
            <w:tcW w:w="1595" w:type="dxa"/>
          </w:tcPr>
          <w:p w:rsidR="00477005" w:rsidRPr="00FA0E1A" w:rsidRDefault="00477005"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90</w:t>
            </w:r>
          </w:p>
        </w:tc>
        <w:tc>
          <w:tcPr>
            <w:tcW w:w="1593" w:type="dxa"/>
          </w:tcPr>
          <w:p w:rsidR="00477005" w:rsidRPr="00FA0E1A" w:rsidRDefault="00A67734" w:rsidP="00FA0E1A">
            <w:pPr>
              <w:spacing w:line="480" w:lineRule="auto"/>
              <w:rPr>
                <w:rFonts w:ascii="Times New Roman" w:hAnsi="Times New Roman" w:cs="Times New Roman"/>
                <w:sz w:val="24"/>
                <w:szCs w:val="24"/>
              </w:rPr>
            </w:pPr>
            <w:r>
              <w:rPr>
                <w:rFonts w:ascii="Times New Roman" w:hAnsi="Times New Roman" w:cs="Times New Roman"/>
                <w:sz w:val="24"/>
                <w:szCs w:val="24"/>
              </w:rPr>
              <w:t>90</w:t>
            </w:r>
          </w:p>
        </w:tc>
        <w:tc>
          <w:tcPr>
            <w:tcW w:w="1595" w:type="dxa"/>
          </w:tcPr>
          <w:p w:rsidR="00477005" w:rsidRPr="00FA0E1A" w:rsidRDefault="00A45429" w:rsidP="00FA0E1A">
            <w:pPr>
              <w:spacing w:line="480" w:lineRule="auto"/>
              <w:rPr>
                <w:rFonts w:ascii="Times New Roman" w:hAnsi="Times New Roman" w:cs="Times New Roman"/>
                <w:sz w:val="24"/>
                <w:szCs w:val="24"/>
              </w:rPr>
            </w:pPr>
            <w:r>
              <w:rPr>
                <w:rFonts w:ascii="Times New Roman" w:hAnsi="Times New Roman" w:cs="Times New Roman"/>
                <w:sz w:val="24"/>
                <w:szCs w:val="24"/>
              </w:rPr>
              <w:t>360</w:t>
            </w:r>
          </w:p>
        </w:tc>
      </w:tr>
    </w:tbl>
    <w:p w:rsidR="00A35712" w:rsidRPr="00FA0E1A" w:rsidRDefault="00A35712" w:rsidP="00FA0E1A">
      <w:pPr>
        <w:spacing w:after="0" w:line="480" w:lineRule="auto"/>
        <w:rPr>
          <w:rFonts w:ascii="Times New Roman" w:hAnsi="Times New Roman" w:cs="Times New Roman"/>
          <w:sz w:val="24"/>
          <w:szCs w:val="24"/>
        </w:rPr>
      </w:pPr>
    </w:p>
    <w:p w:rsidR="00E92C5A" w:rsidRDefault="00E92C5A" w:rsidP="00FA0E1A">
      <w:pPr>
        <w:spacing w:after="0" w:line="480" w:lineRule="auto"/>
        <w:rPr>
          <w:rFonts w:ascii="Times New Roman" w:hAnsi="Times New Roman" w:cs="Times New Roman"/>
          <w:sz w:val="24"/>
          <w:szCs w:val="24"/>
        </w:rPr>
      </w:pPr>
    </w:p>
    <w:p w:rsidR="00E92C5A" w:rsidRDefault="00E92C5A" w:rsidP="00FA0E1A">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Graphical representation of points against the different job positions as described above.</w:t>
      </w:r>
    </w:p>
    <w:p w:rsidR="00A35712" w:rsidRPr="00FA0E1A" w:rsidRDefault="00A35712" w:rsidP="00FA0E1A">
      <w:pPr>
        <w:spacing w:after="0" w:line="480" w:lineRule="auto"/>
        <w:rPr>
          <w:rFonts w:ascii="Times New Roman" w:hAnsi="Times New Roman" w:cs="Times New Roman"/>
          <w:sz w:val="24"/>
          <w:szCs w:val="24"/>
        </w:rPr>
      </w:pPr>
      <w:r w:rsidRPr="00FA0E1A">
        <w:rPr>
          <w:rFonts w:ascii="Times New Roman" w:hAnsi="Times New Roman" w:cs="Times New Roman"/>
          <w:noProof/>
          <w:sz w:val="24"/>
          <w:szCs w:val="24"/>
        </w:rPr>
        <w:drawing>
          <wp:inline distT="0" distB="0" distL="0" distR="0">
            <wp:extent cx="5486400" cy="3200400"/>
            <wp:effectExtent l="19050" t="0" r="1905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A35712" w:rsidRPr="00FA0E1A" w:rsidRDefault="00A35712" w:rsidP="00FA0E1A">
      <w:pPr>
        <w:spacing w:after="0" w:line="480" w:lineRule="auto"/>
        <w:rPr>
          <w:rFonts w:ascii="Times New Roman" w:hAnsi="Times New Roman" w:cs="Times New Roman"/>
          <w:sz w:val="24"/>
          <w:szCs w:val="24"/>
        </w:rPr>
      </w:pPr>
    </w:p>
    <w:p w:rsidR="00EF1750" w:rsidRDefault="00EF1750" w:rsidP="00FA0E1A">
      <w:pPr>
        <w:spacing w:after="0" w:line="480" w:lineRule="auto"/>
        <w:jc w:val="center"/>
        <w:rPr>
          <w:rFonts w:ascii="Times New Roman" w:hAnsi="Times New Roman" w:cs="Times New Roman"/>
          <w:sz w:val="24"/>
          <w:szCs w:val="24"/>
        </w:rPr>
      </w:pPr>
    </w:p>
    <w:p w:rsidR="00EF1750" w:rsidRDefault="00EF1750" w:rsidP="00FA0E1A">
      <w:pPr>
        <w:spacing w:after="0" w:line="480" w:lineRule="auto"/>
        <w:jc w:val="center"/>
        <w:rPr>
          <w:rFonts w:ascii="Times New Roman" w:hAnsi="Times New Roman" w:cs="Times New Roman"/>
          <w:sz w:val="24"/>
          <w:szCs w:val="24"/>
        </w:rPr>
      </w:pPr>
    </w:p>
    <w:p w:rsidR="00EF1750" w:rsidRDefault="00EF1750" w:rsidP="00FA0E1A">
      <w:pPr>
        <w:spacing w:after="0" w:line="480" w:lineRule="auto"/>
        <w:jc w:val="center"/>
        <w:rPr>
          <w:rFonts w:ascii="Times New Roman" w:hAnsi="Times New Roman" w:cs="Times New Roman"/>
          <w:sz w:val="24"/>
          <w:szCs w:val="24"/>
        </w:rPr>
      </w:pPr>
    </w:p>
    <w:p w:rsidR="00EF1750" w:rsidRDefault="00EF1750" w:rsidP="00FA0E1A">
      <w:pPr>
        <w:spacing w:after="0" w:line="480" w:lineRule="auto"/>
        <w:jc w:val="center"/>
        <w:rPr>
          <w:rFonts w:ascii="Times New Roman" w:hAnsi="Times New Roman" w:cs="Times New Roman"/>
          <w:sz w:val="24"/>
          <w:szCs w:val="24"/>
        </w:rPr>
      </w:pPr>
    </w:p>
    <w:p w:rsidR="00EF1750" w:rsidRDefault="00EF1750" w:rsidP="00FA0E1A">
      <w:pPr>
        <w:spacing w:after="0" w:line="480" w:lineRule="auto"/>
        <w:jc w:val="center"/>
        <w:rPr>
          <w:rFonts w:ascii="Times New Roman" w:hAnsi="Times New Roman" w:cs="Times New Roman"/>
          <w:sz w:val="24"/>
          <w:szCs w:val="24"/>
        </w:rPr>
      </w:pPr>
    </w:p>
    <w:p w:rsidR="00EF1750" w:rsidRDefault="00EF1750" w:rsidP="00FA0E1A">
      <w:pPr>
        <w:spacing w:after="0" w:line="480" w:lineRule="auto"/>
        <w:jc w:val="center"/>
        <w:rPr>
          <w:rFonts w:ascii="Times New Roman" w:hAnsi="Times New Roman" w:cs="Times New Roman"/>
          <w:sz w:val="24"/>
          <w:szCs w:val="24"/>
        </w:rPr>
      </w:pPr>
    </w:p>
    <w:p w:rsidR="00EF1750" w:rsidRDefault="00EF1750" w:rsidP="00FA0E1A">
      <w:pPr>
        <w:spacing w:after="0" w:line="480" w:lineRule="auto"/>
        <w:jc w:val="center"/>
        <w:rPr>
          <w:rFonts w:ascii="Times New Roman" w:hAnsi="Times New Roman" w:cs="Times New Roman"/>
          <w:sz w:val="24"/>
          <w:szCs w:val="24"/>
        </w:rPr>
      </w:pPr>
    </w:p>
    <w:p w:rsidR="00EF1750" w:rsidRDefault="00EF1750" w:rsidP="00FA0E1A">
      <w:pPr>
        <w:spacing w:after="0" w:line="480" w:lineRule="auto"/>
        <w:jc w:val="center"/>
        <w:rPr>
          <w:rFonts w:ascii="Times New Roman" w:hAnsi="Times New Roman" w:cs="Times New Roman"/>
          <w:sz w:val="24"/>
          <w:szCs w:val="24"/>
        </w:rPr>
      </w:pPr>
    </w:p>
    <w:p w:rsidR="00582075" w:rsidRDefault="00582075" w:rsidP="00FA0E1A">
      <w:pPr>
        <w:spacing w:after="0" w:line="480" w:lineRule="auto"/>
        <w:jc w:val="center"/>
        <w:rPr>
          <w:rFonts w:ascii="Times New Roman" w:hAnsi="Times New Roman" w:cs="Times New Roman"/>
          <w:sz w:val="24"/>
          <w:szCs w:val="24"/>
        </w:rPr>
      </w:pPr>
    </w:p>
    <w:p w:rsidR="00582075" w:rsidRDefault="00582075" w:rsidP="00FA0E1A">
      <w:pPr>
        <w:spacing w:after="0" w:line="480" w:lineRule="auto"/>
        <w:jc w:val="center"/>
        <w:rPr>
          <w:rFonts w:ascii="Times New Roman" w:hAnsi="Times New Roman" w:cs="Times New Roman"/>
          <w:sz w:val="24"/>
          <w:szCs w:val="24"/>
        </w:rPr>
      </w:pPr>
    </w:p>
    <w:p w:rsidR="00582075" w:rsidRDefault="00582075" w:rsidP="00FA0E1A">
      <w:pPr>
        <w:spacing w:after="0" w:line="480" w:lineRule="auto"/>
        <w:jc w:val="center"/>
        <w:rPr>
          <w:rFonts w:ascii="Times New Roman" w:hAnsi="Times New Roman" w:cs="Times New Roman"/>
          <w:sz w:val="24"/>
          <w:szCs w:val="24"/>
        </w:rPr>
      </w:pPr>
    </w:p>
    <w:p w:rsidR="00582075" w:rsidRDefault="00582075" w:rsidP="000D1881">
      <w:pPr>
        <w:spacing w:after="0" w:line="480" w:lineRule="auto"/>
        <w:rPr>
          <w:rFonts w:ascii="Times New Roman" w:hAnsi="Times New Roman" w:cs="Times New Roman"/>
          <w:sz w:val="24"/>
          <w:szCs w:val="24"/>
        </w:rPr>
      </w:pPr>
    </w:p>
    <w:p w:rsidR="005B2E27" w:rsidRPr="0092747E" w:rsidRDefault="005B2E27" w:rsidP="00FA0E1A">
      <w:pPr>
        <w:spacing w:after="0" w:line="480" w:lineRule="auto"/>
        <w:jc w:val="center"/>
        <w:rPr>
          <w:rFonts w:ascii="Times New Roman" w:hAnsi="Times New Roman" w:cs="Times New Roman"/>
          <w:b/>
          <w:sz w:val="24"/>
          <w:szCs w:val="24"/>
        </w:rPr>
      </w:pPr>
      <w:r w:rsidRPr="0092747E">
        <w:rPr>
          <w:rFonts w:ascii="Times New Roman" w:hAnsi="Times New Roman" w:cs="Times New Roman"/>
          <w:b/>
          <w:sz w:val="24"/>
          <w:szCs w:val="24"/>
        </w:rPr>
        <w:lastRenderedPageBreak/>
        <w:t>Importance of Job Description, Job Specification and Job Evaluation</w:t>
      </w:r>
    </w:p>
    <w:p w:rsidR="005B2E27" w:rsidRPr="00FA0E1A" w:rsidRDefault="005B2E27" w:rsidP="0092747E">
      <w:pPr>
        <w:spacing w:after="0" w:line="480" w:lineRule="auto"/>
        <w:ind w:firstLine="720"/>
        <w:rPr>
          <w:rFonts w:ascii="Times New Roman" w:hAnsi="Times New Roman" w:cs="Times New Roman"/>
          <w:sz w:val="24"/>
          <w:szCs w:val="24"/>
        </w:rPr>
      </w:pPr>
      <w:r w:rsidRPr="00FA0E1A">
        <w:rPr>
          <w:rFonts w:ascii="Times New Roman" w:hAnsi="Times New Roman" w:cs="Times New Roman"/>
          <w:sz w:val="24"/>
          <w:szCs w:val="24"/>
        </w:rPr>
        <w:t>Job description, Job specification and Job evaluation are extremely crucial parameters that serve an important function during the recruitment process. They are important tools deployed by the human resource department of any organized company or organization to ensure that there is effective hiring process that results in the acquisition of the most qualified workforce</w:t>
      </w:r>
      <w:r w:rsidR="00207F4F">
        <w:rPr>
          <w:rFonts w:ascii="Times New Roman" w:hAnsi="Times New Roman" w:cs="Times New Roman"/>
          <w:sz w:val="24"/>
          <w:szCs w:val="24"/>
        </w:rPr>
        <w:t xml:space="preserve"> </w:t>
      </w:r>
      <w:r w:rsidR="00207F4F" w:rsidRPr="00207F4F">
        <w:rPr>
          <w:rFonts w:ascii="Times New Roman" w:hAnsi="Times New Roman" w:cs="Times New Roman"/>
          <w:sz w:val="24"/>
          <w:szCs w:val="24"/>
        </w:rPr>
        <w:t>(Morgensen, Brannick &amp; Levine, 2019)</w:t>
      </w:r>
      <w:r w:rsidRPr="00FA0E1A">
        <w:rPr>
          <w:rFonts w:ascii="Times New Roman" w:hAnsi="Times New Roman" w:cs="Times New Roman"/>
          <w:sz w:val="24"/>
          <w:szCs w:val="24"/>
        </w:rPr>
        <w:t xml:space="preserve">. </w:t>
      </w:r>
    </w:p>
    <w:p w:rsidR="005B2E27" w:rsidRPr="00FA0E1A" w:rsidRDefault="005B2E27" w:rsidP="0092747E">
      <w:pPr>
        <w:spacing w:after="0" w:line="480" w:lineRule="auto"/>
        <w:ind w:firstLine="720"/>
        <w:rPr>
          <w:rFonts w:ascii="Times New Roman" w:hAnsi="Times New Roman" w:cs="Times New Roman"/>
          <w:sz w:val="24"/>
          <w:szCs w:val="24"/>
        </w:rPr>
      </w:pPr>
      <w:r w:rsidRPr="00FA0E1A">
        <w:rPr>
          <w:rFonts w:ascii="Times New Roman" w:hAnsi="Times New Roman" w:cs="Times New Roman"/>
          <w:sz w:val="24"/>
          <w:szCs w:val="24"/>
        </w:rPr>
        <w:t xml:space="preserve">A job description is a tool that serves the purpose of giving the full picture of what the given job encompasses. In terms of structure, it outlines the tasks and responsibilities that an occupant will be required to perform and be in charge of when they take over the job position. This tool serve many purposes that include the following: it gives the job applicants a clear picture of the responsibilities that will be required of them, gives an organization a legal backing against legal challenges in cases of accusation of discrimination and malpractice in employment, gives a rationale of the company’s pay bracket for the given job position, ensures that the job description falls within the organization’s structure and that it is in line with meeting the organization’s objectives and targets, the job description gives assessable factors which enables for job evaluation within the organization in order to understand the actual position of a job within the organization, and gives the human resource department a clear path through which it can meet its staffing needs and understand the necessary staff training the is required for those employed to make significant contribution to the organization. </w:t>
      </w:r>
    </w:p>
    <w:p w:rsidR="005B2E27" w:rsidRPr="00FA0E1A" w:rsidRDefault="005B2E27" w:rsidP="00F30609">
      <w:pPr>
        <w:spacing w:after="0" w:line="480" w:lineRule="auto"/>
        <w:ind w:firstLine="720"/>
        <w:rPr>
          <w:rFonts w:ascii="Times New Roman" w:hAnsi="Times New Roman" w:cs="Times New Roman"/>
          <w:sz w:val="24"/>
          <w:szCs w:val="24"/>
        </w:rPr>
      </w:pPr>
      <w:r w:rsidRPr="00FA0E1A">
        <w:rPr>
          <w:rFonts w:ascii="Times New Roman" w:hAnsi="Times New Roman" w:cs="Times New Roman"/>
          <w:sz w:val="24"/>
          <w:szCs w:val="24"/>
        </w:rPr>
        <w:t>Job specification is a necessary tool in employment that enables the company or organization to state its requirements on what they expect in any candidate for the given job. It allows an organization to state their position on the level of education that they need an applicant to possess in order to qualify for the job</w:t>
      </w:r>
      <w:r w:rsidR="00C1297C">
        <w:rPr>
          <w:rFonts w:ascii="Times New Roman" w:hAnsi="Times New Roman" w:cs="Times New Roman"/>
          <w:sz w:val="24"/>
          <w:szCs w:val="24"/>
        </w:rPr>
        <w:t xml:space="preserve"> (2017)</w:t>
      </w:r>
      <w:r w:rsidRPr="00FA0E1A">
        <w:rPr>
          <w:rFonts w:ascii="Times New Roman" w:hAnsi="Times New Roman" w:cs="Times New Roman"/>
          <w:sz w:val="24"/>
          <w:szCs w:val="24"/>
        </w:rPr>
        <w:t xml:space="preserve">. It is here that the level of experience required is </w:t>
      </w:r>
      <w:r w:rsidRPr="00FA0E1A">
        <w:rPr>
          <w:rFonts w:ascii="Times New Roman" w:hAnsi="Times New Roman" w:cs="Times New Roman"/>
          <w:sz w:val="24"/>
          <w:szCs w:val="24"/>
        </w:rPr>
        <w:lastRenderedPageBreak/>
        <w:t xml:space="preserve">stated. The level of experience is important as it indicates whether a candidate has acquired the necessary skills required to meet the demands of the job on offer. </w:t>
      </w:r>
    </w:p>
    <w:p w:rsidR="005B2E27" w:rsidRPr="00FA0E1A" w:rsidRDefault="005B2E27" w:rsidP="00F30609">
      <w:pPr>
        <w:spacing w:after="0" w:line="480" w:lineRule="auto"/>
        <w:ind w:firstLine="720"/>
        <w:rPr>
          <w:rFonts w:ascii="Times New Roman" w:hAnsi="Times New Roman" w:cs="Times New Roman"/>
          <w:sz w:val="24"/>
          <w:szCs w:val="24"/>
        </w:rPr>
      </w:pPr>
      <w:r w:rsidRPr="00FA0E1A">
        <w:rPr>
          <w:rFonts w:ascii="Times New Roman" w:hAnsi="Times New Roman" w:cs="Times New Roman"/>
          <w:sz w:val="24"/>
          <w:szCs w:val="24"/>
        </w:rPr>
        <w:t>Job evaluation is a tool used in hiring that specifically serves the purpose of positioning different employees in the correct pay bracket based on their ranking on the evaluation structure. Through various systems such as the point system, it is possible to determine the actual level of importance of different job descriptions to the organization</w:t>
      </w:r>
      <w:r w:rsidR="00647662">
        <w:rPr>
          <w:rFonts w:ascii="Times New Roman" w:hAnsi="Times New Roman" w:cs="Times New Roman"/>
          <w:sz w:val="24"/>
          <w:szCs w:val="24"/>
        </w:rPr>
        <w:t xml:space="preserve"> (Kahya, 2018)</w:t>
      </w:r>
      <w:r w:rsidRPr="00FA0E1A">
        <w:rPr>
          <w:rFonts w:ascii="Times New Roman" w:hAnsi="Times New Roman" w:cs="Times New Roman"/>
          <w:sz w:val="24"/>
          <w:szCs w:val="24"/>
        </w:rPr>
        <w:t>. It is then possible to allocate the correct salaries to different workers. Job evaluation is an important technique in creating equity in pay in accordance with a worker’s position in an organization.</w:t>
      </w:r>
    </w:p>
    <w:p w:rsidR="005B2E27" w:rsidRPr="00FA0E1A" w:rsidRDefault="005B2E27" w:rsidP="00F30609">
      <w:pPr>
        <w:spacing w:after="0" w:line="480" w:lineRule="auto"/>
        <w:ind w:firstLine="720"/>
        <w:rPr>
          <w:rFonts w:ascii="Times New Roman" w:hAnsi="Times New Roman" w:cs="Times New Roman"/>
          <w:sz w:val="24"/>
          <w:szCs w:val="24"/>
        </w:rPr>
      </w:pPr>
      <w:r w:rsidRPr="00FA0E1A">
        <w:rPr>
          <w:rFonts w:ascii="Times New Roman" w:hAnsi="Times New Roman" w:cs="Times New Roman"/>
          <w:sz w:val="24"/>
          <w:szCs w:val="24"/>
        </w:rPr>
        <w:t xml:space="preserve">In summary, it is therefore clear that these three mechanisms are of integral value to any organization. They contribute to effective hiring and ensure that there is a meeting between the company’s needs and the candidate’s attained education, experience and skills. It is therefore significant that organizations embrace these tools in their human resource departments in an attempt to effectively and efficiently meet their staffing needs. </w:t>
      </w:r>
    </w:p>
    <w:p w:rsidR="005B2E27" w:rsidRPr="00FA0E1A" w:rsidRDefault="005B2E27" w:rsidP="00FA0E1A">
      <w:pPr>
        <w:spacing w:after="0" w:line="480" w:lineRule="auto"/>
        <w:rPr>
          <w:rFonts w:ascii="Times New Roman" w:hAnsi="Times New Roman" w:cs="Times New Roman"/>
          <w:sz w:val="24"/>
          <w:szCs w:val="24"/>
        </w:rPr>
      </w:pPr>
      <w:r w:rsidRPr="00FA0E1A">
        <w:rPr>
          <w:rFonts w:ascii="Times New Roman" w:hAnsi="Times New Roman" w:cs="Times New Roman"/>
          <w:sz w:val="24"/>
          <w:szCs w:val="24"/>
        </w:rPr>
        <w:br w:type="page"/>
      </w:r>
    </w:p>
    <w:p w:rsidR="005B2E27" w:rsidRDefault="00165050" w:rsidP="001650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B17D0" w:rsidRDefault="006B17D0" w:rsidP="006B17D0">
      <w:pPr>
        <w:spacing w:after="0" w:line="480" w:lineRule="auto"/>
        <w:ind w:left="720" w:hanging="720"/>
        <w:rPr>
          <w:rFonts w:ascii="Times New Roman" w:hAnsi="Times New Roman" w:cs="Times New Roman"/>
          <w:sz w:val="24"/>
          <w:szCs w:val="24"/>
        </w:rPr>
      </w:pPr>
      <w:r w:rsidRPr="00E47737">
        <w:rPr>
          <w:rFonts w:ascii="Times New Roman" w:hAnsi="Times New Roman" w:cs="Times New Roman"/>
          <w:sz w:val="24"/>
          <w:szCs w:val="24"/>
        </w:rPr>
        <w:t>Baker, T. (2017). Management Myth# 1—Job Specification Improves Performance. In </w:t>
      </w:r>
      <w:r w:rsidRPr="00E47737">
        <w:rPr>
          <w:rFonts w:ascii="Times New Roman" w:hAnsi="Times New Roman" w:cs="Times New Roman"/>
          <w:i/>
          <w:iCs/>
          <w:sz w:val="24"/>
          <w:szCs w:val="24"/>
        </w:rPr>
        <w:t>Performance Management for Agile Organizations</w:t>
      </w:r>
      <w:r w:rsidRPr="00E47737">
        <w:rPr>
          <w:rFonts w:ascii="Times New Roman" w:hAnsi="Times New Roman" w:cs="Times New Roman"/>
          <w:sz w:val="24"/>
          <w:szCs w:val="24"/>
        </w:rPr>
        <w:t> (pp. 59-72). Palgrave Macmillan, Cham.</w:t>
      </w:r>
    </w:p>
    <w:p w:rsidR="006B17D0" w:rsidRDefault="006B17D0" w:rsidP="006B17D0">
      <w:pPr>
        <w:spacing w:after="0" w:line="480" w:lineRule="auto"/>
        <w:ind w:left="720" w:hanging="720"/>
        <w:rPr>
          <w:rFonts w:ascii="Times New Roman" w:hAnsi="Times New Roman" w:cs="Times New Roman"/>
          <w:sz w:val="24"/>
          <w:szCs w:val="24"/>
        </w:rPr>
      </w:pPr>
      <w:r w:rsidRPr="004142F3">
        <w:rPr>
          <w:rFonts w:ascii="Times New Roman" w:hAnsi="Times New Roman" w:cs="Times New Roman"/>
          <w:sz w:val="24"/>
          <w:szCs w:val="24"/>
        </w:rPr>
        <w:t>Kahya, E. (2018). A wage model consisted of job evaluation employee characteristics and job performance. </w:t>
      </w:r>
      <w:r w:rsidRPr="004142F3">
        <w:rPr>
          <w:rFonts w:ascii="Times New Roman" w:hAnsi="Times New Roman" w:cs="Times New Roman"/>
          <w:i/>
          <w:iCs/>
          <w:sz w:val="24"/>
          <w:szCs w:val="24"/>
        </w:rPr>
        <w:t>Pamukkale University Journal of Engineering Sciences</w:t>
      </w:r>
      <w:r w:rsidRPr="004142F3">
        <w:rPr>
          <w:rFonts w:ascii="Times New Roman" w:hAnsi="Times New Roman" w:cs="Times New Roman"/>
          <w:sz w:val="24"/>
          <w:szCs w:val="24"/>
        </w:rPr>
        <w:t>, </w:t>
      </w:r>
      <w:r w:rsidRPr="004142F3">
        <w:rPr>
          <w:rFonts w:ascii="Times New Roman" w:hAnsi="Times New Roman" w:cs="Times New Roman"/>
          <w:i/>
          <w:iCs/>
          <w:sz w:val="24"/>
          <w:szCs w:val="24"/>
        </w:rPr>
        <w:t>24</w:t>
      </w:r>
      <w:r w:rsidRPr="004142F3">
        <w:rPr>
          <w:rFonts w:ascii="Times New Roman" w:hAnsi="Times New Roman" w:cs="Times New Roman"/>
          <w:sz w:val="24"/>
          <w:szCs w:val="24"/>
        </w:rPr>
        <w:t>(4).</w:t>
      </w:r>
    </w:p>
    <w:p w:rsidR="006B17D0" w:rsidRDefault="006B17D0" w:rsidP="006B17D0">
      <w:pPr>
        <w:spacing w:after="0" w:line="480" w:lineRule="auto"/>
        <w:ind w:left="720" w:hanging="720"/>
        <w:rPr>
          <w:rFonts w:ascii="Times New Roman" w:hAnsi="Times New Roman" w:cs="Times New Roman"/>
          <w:sz w:val="24"/>
          <w:szCs w:val="24"/>
        </w:rPr>
      </w:pPr>
      <w:r w:rsidRPr="00131A4A">
        <w:rPr>
          <w:rFonts w:ascii="Times New Roman" w:hAnsi="Times New Roman" w:cs="Times New Roman"/>
          <w:sz w:val="24"/>
          <w:szCs w:val="24"/>
        </w:rPr>
        <w:t>Morgeson, F. P., Brannick, M. T., &amp; Levine, E. L. (2019). </w:t>
      </w:r>
      <w:r w:rsidRPr="00131A4A">
        <w:rPr>
          <w:rFonts w:ascii="Times New Roman" w:hAnsi="Times New Roman" w:cs="Times New Roman"/>
          <w:i/>
          <w:iCs/>
          <w:sz w:val="24"/>
          <w:szCs w:val="24"/>
        </w:rPr>
        <w:t>Job and work analysis: Methods, research, and applications for human resource management</w:t>
      </w:r>
      <w:r w:rsidRPr="00131A4A">
        <w:rPr>
          <w:rFonts w:ascii="Times New Roman" w:hAnsi="Times New Roman" w:cs="Times New Roman"/>
          <w:sz w:val="24"/>
          <w:szCs w:val="24"/>
        </w:rPr>
        <w:t>. Sage Publications.</w:t>
      </w:r>
    </w:p>
    <w:p w:rsidR="009B6D82" w:rsidRPr="00FA0E1A" w:rsidRDefault="009B6D82" w:rsidP="00FA0E1A">
      <w:pPr>
        <w:spacing w:after="0" w:line="480" w:lineRule="auto"/>
        <w:rPr>
          <w:rFonts w:ascii="Times New Roman" w:hAnsi="Times New Roman" w:cs="Times New Roman"/>
          <w:sz w:val="24"/>
          <w:szCs w:val="24"/>
        </w:rPr>
      </w:pPr>
    </w:p>
    <w:sectPr w:rsidR="009B6D82" w:rsidRPr="00FA0E1A" w:rsidSect="001D314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1A7D4A"/>
    <w:multiLevelType w:val="hybridMultilevel"/>
    <w:tmpl w:val="9572A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886B01"/>
    <w:multiLevelType w:val="hybridMultilevel"/>
    <w:tmpl w:val="99225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2C4C24"/>
    <w:multiLevelType w:val="hybridMultilevel"/>
    <w:tmpl w:val="86389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B3F6C90"/>
    <w:multiLevelType w:val="hybridMultilevel"/>
    <w:tmpl w:val="48BCA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CFD2734"/>
    <w:multiLevelType w:val="hybridMultilevel"/>
    <w:tmpl w:val="816455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defaultTabStop w:val="720"/>
  <w:characterSpacingControl w:val="doNotCompress"/>
  <w:compat>
    <w:useFELayout/>
  </w:compat>
  <w:rsids>
    <w:rsidRoot w:val="00906604"/>
    <w:rsid w:val="0001769E"/>
    <w:rsid w:val="000D1881"/>
    <w:rsid w:val="00131A4A"/>
    <w:rsid w:val="00165050"/>
    <w:rsid w:val="001E3DB2"/>
    <w:rsid w:val="001F3FE9"/>
    <w:rsid w:val="0020591D"/>
    <w:rsid w:val="00207F4F"/>
    <w:rsid w:val="00222311"/>
    <w:rsid w:val="002F5E3B"/>
    <w:rsid w:val="00384241"/>
    <w:rsid w:val="00412827"/>
    <w:rsid w:val="004142F3"/>
    <w:rsid w:val="00424A7E"/>
    <w:rsid w:val="004766FD"/>
    <w:rsid w:val="00477005"/>
    <w:rsid w:val="00582075"/>
    <w:rsid w:val="005B2E27"/>
    <w:rsid w:val="005C55EA"/>
    <w:rsid w:val="00620B79"/>
    <w:rsid w:val="00623291"/>
    <w:rsid w:val="006264B7"/>
    <w:rsid w:val="00647662"/>
    <w:rsid w:val="006B17D0"/>
    <w:rsid w:val="006E677D"/>
    <w:rsid w:val="00751C25"/>
    <w:rsid w:val="007F04A7"/>
    <w:rsid w:val="007F7E5A"/>
    <w:rsid w:val="0084492F"/>
    <w:rsid w:val="00906604"/>
    <w:rsid w:val="009245D2"/>
    <w:rsid w:val="0092747E"/>
    <w:rsid w:val="009B6D82"/>
    <w:rsid w:val="00A35712"/>
    <w:rsid w:val="00A45429"/>
    <w:rsid w:val="00A67734"/>
    <w:rsid w:val="00B05B25"/>
    <w:rsid w:val="00B71DE3"/>
    <w:rsid w:val="00B90730"/>
    <w:rsid w:val="00BF6C97"/>
    <w:rsid w:val="00C1297C"/>
    <w:rsid w:val="00C32108"/>
    <w:rsid w:val="00CA00C5"/>
    <w:rsid w:val="00CC5FCF"/>
    <w:rsid w:val="00D40985"/>
    <w:rsid w:val="00E1035F"/>
    <w:rsid w:val="00E13698"/>
    <w:rsid w:val="00E47737"/>
    <w:rsid w:val="00E92C5A"/>
    <w:rsid w:val="00EF1750"/>
    <w:rsid w:val="00F30609"/>
    <w:rsid w:val="00FA0E1A"/>
    <w:rsid w:val="00FC2C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82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571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357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571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Branch Manager</c:v>
                </c:pt>
              </c:strCache>
            </c:strRef>
          </c:tx>
          <c:cat>
            <c:strRef>
              <c:f>Sheet1!$A$2</c:f>
              <c:strCache>
                <c:ptCount val="1"/>
                <c:pt idx="0">
                  <c:v>Job Positions</c:v>
                </c:pt>
              </c:strCache>
            </c:strRef>
          </c:cat>
          <c:val>
            <c:numRef>
              <c:f>Sheet1!$B$2</c:f>
              <c:numCache>
                <c:formatCode>General</c:formatCode>
                <c:ptCount val="1"/>
                <c:pt idx="0">
                  <c:v>400</c:v>
                </c:pt>
              </c:numCache>
            </c:numRef>
          </c:val>
        </c:ser>
        <c:ser>
          <c:idx val="1"/>
          <c:order val="1"/>
          <c:tx>
            <c:strRef>
              <c:f>Sheet1!$C$1</c:f>
              <c:strCache>
                <c:ptCount val="1"/>
                <c:pt idx="0">
                  <c:v>Assistant Branch Manager</c:v>
                </c:pt>
              </c:strCache>
            </c:strRef>
          </c:tx>
          <c:cat>
            <c:strRef>
              <c:f>Sheet1!$A$2</c:f>
              <c:strCache>
                <c:ptCount val="1"/>
                <c:pt idx="0">
                  <c:v>Job Positions</c:v>
                </c:pt>
              </c:strCache>
            </c:strRef>
          </c:cat>
          <c:val>
            <c:numRef>
              <c:f>Sheet1!$C$2</c:f>
              <c:numCache>
                <c:formatCode>General</c:formatCode>
                <c:ptCount val="1"/>
                <c:pt idx="0">
                  <c:v>388</c:v>
                </c:pt>
              </c:numCache>
            </c:numRef>
          </c:val>
        </c:ser>
        <c:ser>
          <c:idx val="2"/>
          <c:order val="2"/>
          <c:tx>
            <c:strRef>
              <c:f>Sheet1!$D$1</c:f>
              <c:strCache>
                <c:ptCount val="1"/>
                <c:pt idx="0">
                  <c:v>Finance Manager</c:v>
                </c:pt>
              </c:strCache>
            </c:strRef>
          </c:tx>
          <c:cat>
            <c:strRef>
              <c:f>Sheet1!$A$2</c:f>
              <c:strCache>
                <c:ptCount val="1"/>
                <c:pt idx="0">
                  <c:v>Job Positions</c:v>
                </c:pt>
              </c:strCache>
            </c:strRef>
          </c:cat>
          <c:val>
            <c:numRef>
              <c:f>Sheet1!$D$2</c:f>
              <c:numCache>
                <c:formatCode>General</c:formatCode>
                <c:ptCount val="1"/>
                <c:pt idx="0">
                  <c:v>380</c:v>
                </c:pt>
              </c:numCache>
            </c:numRef>
          </c:val>
        </c:ser>
        <c:ser>
          <c:idx val="3"/>
          <c:order val="3"/>
          <c:tx>
            <c:strRef>
              <c:f>Sheet1!$E$1</c:f>
              <c:strCache>
                <c:ptCount val="1"/>
                <c:pt idx="0">
                  <c:v>Loans Operations Manager</c:v>
                </c:pt>
              </c:strCache>
            </c:strRef>
          </c:tx>
          <c:cat>
            <c:strRef>
              <c:f>Sheet1!$A$2</c:f>
              <c:strCache>
                <c:ptCount val="1"/>
                <c:pt idx="0">
                  <c:v>Job Positions</c:v>
                </c:pt>
              </c:strCache>
            </c:strRef>
          </c:cat>
          <c:val>
            <c:numRef>
              <c:f>Sheet1!$E$2</c:f>
              <c:numCache>
                <c:formatCode>General</c:formatCode>
                <c:ptCount val="1"/>
                <c:pt idx="0">
                  <c:v>360</c:v>
                </c:pt>
              </c:numCache>
            </c:numRef>
          </c:val>
        </c:ser>
        <c:axId val="77974528"/>
        <c:axId val="92480256"/>
      </c:barChart>
      <c:catAx>
        <c:axId val="77974528"/>
        <c:scaling>
          <c:orientation val="minMax"/>
        </c:scaling>
        <c:axPos val="b"/>
        <c:tickLblPos val="nextTo"/>
        <c:crossAx val="92480256"/>
        <c:crosses val="autoZero"/>
        <c:auto val="1"/>
        <c:lblAlgn val="ctr"/>
        <c:lblOffset val="100"/>
      </c:catAx>
      <c:valAx>
        <c:axId val="92480256"/>
        <c:scaling>
          <c:orientation val="minMax"/>
        </c:scaling>
        <c:axPos val="l"/>
        <c:majorGridlines/>
        <c:numFmt formatCode="General" sourceLinked="1"/>
        <c:tickLblPos val="nextTo"/>
        <c:crossAx val="77974528"/>
        <c:crosses val="autoZero"/>
        <c:crossBetween val="between"/>
      </c:valAx>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12</Pages>
  <Words>2226</Words>
  <Characters>12693</Characters>
  <Application>Microsoft Office Word</Application>
  <DocSecurity>0</DocSecurity>
  <Lines>105</Lines>
  <Paragraphs>29</Paragraphs>
  <ScaleCrop>false</ScaleCrop>
  <Company/>
  <LinksUpToDate>false</LinksUpToDate>
  <CharactersWithSpaces>14890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CHEB</dc:creator>
  <cp:keywords/>
  <dc:description/>
  <cp:lastModifiedBy>CHEB</cp:lastModifiedBy>
  <cp:revision>53</cp:revision>
  <dcterms:created xsi:type="dcterms:W3CDTF">2019-05-18T03:36:00Z</dcterms:created>
  <dcterms:modified xsi:type="dcterms:W3CDTF">2019-05-20T03:40:00Z</dcterms:modified>
</cp:coreProperties>
</file>